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《</w:t>
      </w:r>
      <w:r>
        <w:rPr>
          <w:rFonts w:hint="eastAsia" w:ascii="宋体" w:hAnsi="宋体" w:eastAsia="宋体"/>
          <w:b/>
          <w:i w:val="0"/>
          <w:iCs w:val="0"/>
          <w:sz w:val="32"/>
          <w:szCs w:val="32"/>
          <w:lang w:eastAsia="zh-TW"/>
        </w:rPr>
        <w:t>程序设计I</w:t>
      </w:r>
      <w:r>
        <w:rPr>
          <w:rFonts w:hint="eastAsia" w:ascii="宋体" w:hAnsi="宋体" w:eastAsia="宋体"/>
          <w:b/>
          <w:i w:val="0"/>
          <w:iCs w:val="0"/>
          <w:sz w:val="32"/>
          <w:szCs w:val="32"/>
          <w:lang w:val="en-US" w:eastAsia="zh-TW"/>
        </w:rPr>
        <w:t>I</w:t>
      </w:r>
      <w:r>
        <w:rPr>
          <w:rFonts w:hint="eastAsia" w:ascii="宋体" w:hAnsi="宋体" w:eastAsia="宋体"/>
          <w:b/>
          <w:sz w:val="32"/>
          <w:szCs w:val="32"/>
        </w:rPr>
        <w:t>》课程教学大</w:t>
      </w:r>
      <w:r>
        <w:rPr>
          <w:rFonts w:hint="eastAsia" w:ascii="宋体" w:hAnsi="宋体" w:eastAsia="宋体" w:cs="宋体"/>
          <w:b/>
          <w:sz w:val="32"/>
          <w:szCs w:val="32"/>
        </w:rPr>
        <w:t>纲</w:t>
      </w:r>
    </w:p>
    <w:tbl>
      <w:tblPr>
        <w:tblStyle w:val="2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359"/>
        <w:gridCol w:w="369"/>
        <w:gridCol w:w="623"/>
        <w:gridCol w:w="1550"/>
        <w:gridCol w:w="1667"/>
        <w:gridCol w:w="1560"/>
        <w:gridCol w:w="42"/>
        <w:gridCol w:w="490"/>
        <w:gridCol w:w="1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课程名称：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b/>
                <w:i w:val="0"/>
                <w:iCs w:val="0"/>
                <w:sz w:val="24"/>
                <w:szCs w:val="24"/>
                <w:lang w:eastAsia="zh-TW"/>
              </w:rPr>
              <w:t>程序设计I</w:t>
            </w:r>
            <w:r>
              <w:rPr>
                <w:rFonts w:hint="eastAsia" w:ascii="宋体" w:hAnsi="宋体" w:eastAsia="宋体"/>
                <w:b/>
                <w:i w:val="0"/>
                <w:iCs w:val="0"/>
                <w:sz w:val="24"/>
                <w:szCs w:val="24"/>
                <w:lang w:val="en-US" w:eastAsia="zh-TW"/>
              </w:rPr>
              <w:t>I</w:t>
            </w:r>
          </w:p>
        </w:tc>
        <w:tc>
          <w:tcPr>
            <w:tcW w:w="48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课程类别（必修/选修）：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b/>
                <w:szCs w:val="21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课程英文名称： 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Programming 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总学时/周学时/学分：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48/3/3</w:t>
            </w:r>
          </w:p>
        </w:tc>
        <w:tc>
          <w:tcPr>
            <w:tcW w:w="48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default" w:ascii="宋体" w:hAnsi="宋体" w:eastAsia="宋体"/>
                <w:szCs w:val="21"/>
                <w:lang w:val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其中实验学时：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先修课程：</w:t>
            </w:r>
            <w:r>
              <w:rPr>
                <w:rFonts w:hint="eastAsia" w:ascii="宋体" w:hAnsi="宋体" w:eastAsia="宋体"/>
                <w:b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/>
                <w:b/>
                <w:i w:val="0"/>
                <w:iCs w:val="0"/>
                <w:sz w:val="24"/>
                <w:szCs w:val="24"/>
                <w:lang w:eastAsia="zh-TW"/>
              </w:rPr>
              <w:t>程序设计I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授课时间：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2</w:t>
            </w:r>
            <w:r>
              <w:rPr>
                <w:rFonts w:hint="eastAsia" w:ascii="宋体" w:hAnsi="宋体" w:eastAsia="宋体"/>
                <w:b/>
                <w:szCs w:val="21"/>
                <w:lang w:eastAsia="zh-CN"/>
              </w:rPr>
              <w:t>至1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7</w:t>
            </w:r>
            <w:r>
              <w:rPr>
                <w:rFonts w:hint="eastAsia" w:ascii="宋体" w:hAnsi="宋体" w:eastAsia="宋体"/>
                <w:b/>
                <w:szCs w:val="21"/>
                <w:lang w:eastAsia="zh-CN"/>
              </w:rPr>
              <w:t>周，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周三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 xml:space="preserve"> 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9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、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10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、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11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节</w:t>
            </w:r>
          </w:p>
        </w:tc>
        <w:tc>
          <w:tcPr>
            <w:tcW w:w="48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授课地点：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 xml:space="preserve">实验楼 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606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授课对象： 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2018级 多媒体设计</w:t>
            </w:r>
            <w:r>
              <w:rPr>
                <w:rFonts w:hint="eastAsia" w:ascii="宋体" w:hAnsi="宋体" w:eastAsia="宋体"/>
                <w:szCs w:val="21"/>
                <w:lang w:eastAsia="zh-TW"/>
              </w:rPr>
              <w:t>系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1 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开课院系：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  <w:lang w:eastAsia="zh-TW"/>
              </w:rPr>
              <w:t>粤台产业科技学院计算计科学与技术 多媒体设计系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任课教师姓名/职称：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  <w:lang w:eastAsia="zh-TW"/>
              </w:rPr>
              <w:t>时维宁/副教授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联系电话：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18825595486</w:t>
            </w:r>
          </w:p>
        </w:tc>
        <w:tc>
          <w:tcPr>
            <w:tcW w:w="48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Email: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 xml:space="preserve"> 984258038@qq.com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答疑时间、地点与方式：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课</w:t>
            </w:r>
            <w:r>
              <w:rPr>
                <w:rFonts w:hint="eastAsia" w:eastAsiaTheme="minorEastAsia"/>
                <w:b/>
                <w:sz w:val="20"/>
                <w:szCs w:val="20"/>
                <w:lang w:eastAsia="zh-CN"/>
              </w:rPr>
              <w:t>前、课间和课后；周一 、 周四 5、6、7、8 节，实验楼</w:t>
            </w:r>
            <w:r>
              <w:rPr>
                <w:rFonts w:hint="eastAsia" w:eastAsiaTheme="minorEastAsia"/>
                <w:b/>
                <w:sz w:val="20"/>
                <w:szCs w:val="20"/>
                <w:lang w:val="en-US" w:eastAsia="zh-CN"/>
              </w:rPr>
              <w:t>211</w:t>
            </w:r>
            <w:r>
              <w:rPr>
                <w:rFonts w:hint="eastAsia" w:eastAsiaTheme="minorEastAsia"/>
                <w:b/>
                <w:sz w:val="20"/>
                <w:szCs w:val="20"/>
                <w:lang w:eastAsia="zh-CN"/>
              </w:rPr>
              <w:t>，面对面讨论。；网络交流。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课程考核方式：</w:t>
            </w:r>
            <w:r>
              <w:rPr>
                <w:rFonts w:hint="eastAsia" w:ascii="宋体" w:hAnsi="宋体" w:eastAsia="宋体"/>
                <w:szCs w:val="21"/>
              </w:rPr>
              <w:t>开卷</w:t>
            </w:r>
            <w:r>
              <w:rPr>
                <w:rFonts w:hint="eastAsia" w:ascii="宋体" w:hAnsi="宋体" w:eastAsia="宋体"/>
                <w:b/>
                <w:szCs w:val="21"/>
              </w:rPr>
              <w:t>（   ）</w:t>
            </w:r>
            <w:r>
              <w:rPr>
                <w:rFonts w:hint="eastAsia" w:ascii="宋体" w:hAnsi="宋体" w:eastAsia="宋体"/>
                <w:szCs w:val="21"/>
              </w:rPr>
              <w:t xml:space="preserve">     闭卷</w:t>
            </w:r>
            <w:r>
              <w:rPr>
                <w:rFonts w:hint="eastAsia" w:ascii="宋体" w:hAnsi="宋体" w:eastAsia="宋体"/>
                <w:b/>
                <w:szCs w:val="21"/>
              </w:rPr>
              <w:t>（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V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）   </w:t>
            </w:r>
            <w:r>
              <w:rPr>
                <w:rFonts w:hint="eastAsia" w:ascii="宋体" w:hAnsi="宋体" w:eastAsia="宋体"/>
                <w:szCs w:val="21"/>
              </w:rPr>
              <w:t>课程论文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（  ）   </w:t>
            </w:r>
            <w:r>
              <w:rPr>
                <w:rFonts w:hint="eastAsia" w:ascii="宋体" w:hAnsi="宋体" w:eastAsia="宋体"/>
                <w:szCs w:val="21"/>
              </w:rPr>
              <w:t>其它</w:t>
            </w:r>
            <w:r>
              <w:rPr>
                <w:rFonts w:hint="eastAsia" w:ascii="宋体" w:hAnsi="宋体" w:eastAsia="宋体"/>
                <w:b/>
                <w:szCs w:val="21"/>
              </w:rPr>
              <w:t>（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V</w:t>
            </w:r>
            <w:r>
              <w:rPr>
                <w:rFonts w:hint="eastAsia" w:ascii="宋体" w:hAnsi="宋体" w:eastAsia="宋体"/>
                <w:b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使用教材：</w:t>
            </w:r>
            <w:r>
              <w:rPr>
                <w:rFonts w:hint="eastAsia" w:ascii="宋体" w:hAnsi="宋体" w:eastAsia="宋体"/>
                <w:b/>
                <w:bCs/>
                <w:szCs w:val="21"/>
                <w:lang w:val="en-US" w:eastAsia="zh-TW"/>
              </w:rPr>
              <w:t>Java 开发实战经典(第2版)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教学参考资料：</w:t>
            </w:r>
            <w:r>
              <w:rPr>
                <w:rFonts w:hint="eastAsia" w:ascii="宋体" w:hAnsi="宋体" w:eastAsia="宋体"/>
                <w:b/>
                <w:bCs/>
                <w:szCs w:val="21"/>
                <w:lang w:val="en-US" w:eastAsia="zh-TW"/>
              </w:rPr>
              <w:t>Java 从入门到精通(第4版)、</w:t>
            </w:r>
            <w:r>
              <w:rPr>
                <w:rFonts w:hint="eastAsia" w:ascii="宋体" w:hAnsi="宋体" w:eastAsia="宋体"/>
                <w:b/>
                <w:bCs/>
                <w:szCs w:val="21"/>
                <w:lang w:eastAsia="zh-TW"/>
              </w:rPr>
              <w:t>最新</w:t>
            </w:r>
            <w:r>
              <w:rPr>
                <w:rFonts w:hint="eastAsia" w:ascii="宋体" w:hAnsi="宋体" w:eastAsia="宋体"/>
                <w:b/>
                <w:bCs/>
                <w:szCs w:val="21"/>
                <w:lang w:val="en-US" w:eastAsia="zh-TW"/>
              </w:rPr>
              <w:t>Java 8 程序语言、Java 语言程序设计、</w:t>
            </w: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eastAsiaTheme="minorEastAsia"/>
                <w:b/>
                <w:bCs/>
                <w:sz w:val="21"/>
                <w:szCs w:val="21"/>
                <w:lang w:eastAsia="zh-CN"/>
              </w:rPr>
              <w:t>各精品资源共享课网站。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</w:tabs>
              <w:adjustRightInd w:val="0"/>
              <w:snapToGrid w:val="0"/>
              <w:spacing w:line="288" w:lineRule="auto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课程简介：</w:t>
            </w:r>
          </w:p>
          <w:p>
            <w:pPr>
              <w:tabs>
                <w:tab w:val="left" w:pos="1620"/>
              </w:tabs>
              <w:adjustRightInd w:val="0"/>
              <w:snapToGrid w:val="0"/>
              <w:spacing w:line="288" w:lineRule="auto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eastAsia="zh-CN"/>
              </w:rPr>
              <w:t>课程的目的在训练学生使用</w:t>
            </w:r>
            <w:r>
              <w:rPr>
                <w:rFonts w:ascii="宋体" w:hAnsi="宋体" w:eastAsia="宋体"/>
                <w:sz w:val="18"/>
                <w:szCs w:val="18"/>
                <w:lang w:eastAsia="zh-CN"/>
              </w:rPr>
              <w:t>Java</w:t>
            </w:r>
            <w:r>
              <w:rPr>
                <w:rFonts w:hint="eastAsia" w:ascii="宋体" w:hAnsi="宋体" w:eastAsia="宋体"/>
                <w:sz w:val="18"/>
                <w:szCs w:val="18"/>
                <w:lang w:eastAsia="zh-CN"/>
              </w:rPr>
              <w:t>程序语言来设计程序，及训练学生基础逻辑能力。知识：介绍及使学生熟悉</w:t>
            </w:r>
            <w:r>
              <w:rPr>
                <w:rFonts w:ascii="宋体" w:hAnsi="宋体" w:eastAsia="宋体"/>
                <w:sz w:val="18"/>
                <w:szCs w:val="18"/>
                <w:lang w:eastAsia="zh-CN"/>
              </w:rPr>
              <w:t>JAVA</w:t>
            </w:r>
            <w:r>
              <w:rPr>
                <w:rFonts w:hint="eastAsia" w:ascii="宋体" w:hAnsi="宋体" w:eastAsia="宋体"/>
                <w:sz w:val="18"/>
                <w:szCs w:val="18"/>
                <w:lang w:eastAsia="zh-CN"/>
              </w:rPr>
              <w:t>基础语法。技能：使学生能够利用</w:t>
            </w:r>
            <w:r>
              <w:rPr>
                <w:rFonts w:ascii="宋体" w:hAnsi="宋体" w:eastAsia="宋体"/>
                <w:sz w:val="18"/>
                <w:szCs w:val="18"/>
                <w:lang w:eastAsia="zh-CN"/>
              </w:rPr>
              <w:t>Java</w:t>
            </w:r>
            <w:r>
              <w:rPr>
                <w:rFonts w:hint="eastAsia" w:ascii="宋体" w:hAnsi="宋体" w:eastAsia="宋体"/>
                <w:sz w:val="18"/>
                <w:szCs w:val="18"/>
                <w:lang w:eastAsia="zh-CN"/>
              </w:rPr>
              <w:t>语法撰写程序。态度：培养学生主动查询相关语法的学习态度。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  <w:jc w:val="center"/>
        </w:trPr>
        <w:tc>
          <w:tcPr>
            <w:tcW w:w="62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440"/>
              </w:tabs>
              <w:spacing w:line="0" w:lineRule="atLeast"/>
              <w:ind w:firstLine="422" w:firstLineChars="200"/>
              <w:outlineLvl w:val="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课程教学目标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line="288" w:lineRule="auto"/>
              <w:ind w:left="425" w:leftChars="0" w:hanging="425" w:firstLineChars="0"/>
              <w:rPr>
                <w:rFonts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让学生习得计算机语言的基础知识。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line="288" w:lineRule="auto"/>
              <w:ind w:left="425" w:leftChars="0" w:hanging="425" w:firstLineChars="0"/>
              <w:rPr>
                <w:rFonts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让学生习得</w:t>
            </w:r>
            <w:r>
              <w:rPr>
                <w:rFonts w:ascii="宋体" w:hAnsi="宋体" w:eastAsia="宋体"/>
                <w:sz w:val="20"/>
                <w:szCs w:val="20"/>
                <w:lang w:eastAsia="zh-CN"/>
              </w:rPr>
              <w:t>JAVA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的基础知识。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line="288" w:lineRule="auto"/>
              <w:ind w:left="425" w:leftChars="0" w:hanging="425" w:firstLineChars="0"/>
              <w:rPr>
                <w:rFonts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让学生了解程序流程的控制。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line="288" w:lineRule="auto"/>
              <w:ind w:left="425" w:leftChars="0" w:hanging="425" w:firstLineChars="0"/>
              <w:rPr>
                <w:rFonts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让学生学得数组及方法的使用。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line="288" w:lineRule="auto"/>
              <w:ind w:left="425" w:leftChars="0" w:hanging="425" w:firstLineChars="0"/>
              <w:rPr>
                <w:rFonts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学生可以设计程序解决问题。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line="288" w:lineRule="auto"/>
              <w:ind w:left="425" w:leftChars="0" w:hanging="425" w:firstLineChars="0"/>
              <w:rPr>
                <w:rFonts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了解对象为主的程序设计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spacing w:line="288" w:lineRule="auto"/>
              <w:ind w:left="425" w:leftChars="0" w:hanging="425" w:firstLineChars="0"/>
              <w:rPr>
                <w:rFonts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设计面向对象为主的程序</w:t>
            </w:r>
          </w:p>
          <w:p>
            <w:pPr>
              <w:numPr>
                <w:ilvl w:val="0"/>
                <w:numId w:val="1"/>
              </w:numPr>
              <w:tabs>
                <w:tab w:val="left" w:pos="1440"/>
              </w:tabs>
              <w:spacing w:line="0" w:lineRule="atLeast"/>
              <w:ind w:left="425" w:leftChars="0" w:hanging="425" w:firstLineChars="0"/>
              <w:outlineLvl w:val="0"/>
              <w:rPr>
                <w:rFonts w:hint="eastAsia" w:ascii="宋体" w:hAnsi="宋体" w:eastAsia="宋体"/>
                <w:b/>
                <w:sz w:val="22"/>
                <w:szCs w:val="22"/>
                <w:lang w:eastAsia="en-US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设计图形化的程序</w:t>
            </w:r>
          </w:p>
          <w:p>
            <w:pPr>
              <w:spacing w:line="0" w:lineRule="atLeast"/>
              <w:ind w:firstLine="422" w:firstLineChars="200"/>
              <w:rPr>
                <w:rFonts w:ascii="宋体" w:hAnsi="宋体" w:eastAsia="宋体"/>
                <w:b/>
                <w:szCs w:val="21"/>
                <w:lang w:eastAsia="en-US"/>
              </w:rPr>
            </w:pPr>
          </w:p>
        </w:tc>
        <w:tc>
          <w:tcPr>
            <w:tcW w:w="31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本课程与学生核心能力培养之间的关联(授课对象为理工科专业学生的课程填写此栏）：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■</w:t>
            </w:r>
            <w:r>
              <w:rPr>
                <w:rFonts w:hint="eastAsia" w:ascii="宋体" w:hAnsi="宋体" w:eastAsia="宋体"/>
                <w:b/>
                <w:szCs w:val="21"/>
              </w:rPr>
              <w:t>核心能力</w:t>
            </w:r>
            <w:r>
              <w:rPr>
                <w:rFonts w:hint="eastAsia" w:ascii="宋体" w:hAnsi="宋体" w:eastAsia="PMingLiU"/>
                <w:b/>
                <w:szCs w:val="21"/>
                <w:lang w:val="en-US" w:eastAsia="zh-TW"/>
              </w:rPr>
              <w:t>1.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具有运用数学、基础科学、计算机科学与技术、基本美学、基础设计、多媒体、数位游戏与文化创意产业设计相关专业知识的能力。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■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核心能力2. 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 xml:space="preserve">设计与执行多媒体、数位游戏与文化创意产业设计专业相关实践，以及分析与整合能力。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■核心能力3.多媒体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、</w:t>
            </w:r>
            <w:r>
              <w:rPr>
                <w:rFonts w:hint="eastAsia" w:ascii="宋体" w:hAnsi="宋体" w:eastAsia="宋体"/>
                <w:b/>
                <w:szCs w:val="21"/>
              </w:rPr>
              <w:t>数位游戏与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文化创意产业</w:t>
            </w:r>
            <w:r>
              <w:rPr>
                <w:rFonts w:hint="eastAsia" w:ascii="宋体" w:hAnsi="宋体" w:eastAsia="宋体"/>
                <w:b/>
                <w:szCs w:val="21"/>
              </w:rPr>
              <w:t>设计领域所需技能、技术以及使用软硬体工具的能力。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■核心能力4.多媒体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、</w:t>
            </w:r>
            <w:r>
              <w:rPr>
                <w:rFonts w:hint="eastAsia" w:ascii="宋体" w:hAnsi="宋体" w:eastAsia="宋体"/>
                <w:b/>
                <w:szCs w:val="21"/>
              </w:rPr>
              <w:t>数位游戏与</w:t>
            </w:r>
            <w:r>
              <w:rPr>
                <w:rFonts w:hint="eastAsia" w:ascii="宋体" w:hAnsi="宋体" w:eastAsia="宋体"/>
                <w:b/>
                <w:szCs w:val="21"/>
                <w:lang w:eastAsia="zh-TW"/>
              </w:rPr>
              <w:t>文化创意产业</w:t>
            </w:r>
            <w:r>
              <w:rPr>
                <w:rFonts w:hint="eastAsia" w:ascii="宋体" w:hAnsi="宋体" w:eastAsia="宋体"/>
                <w:b/>
                <w:szCs w:val="21"/>
              </w:rPr>
              <w:t>设计的能力。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■核心能力5.项目管理、有效沟通协调、团队合作及创新能力。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■核心能力6. 具有运用计算机科学与技术理论及应用知识，分析与解决相关问题的能力，亦可以将自己的专业知识创造性地应用于新的领域或跨多重领域，进行研发或创新的能力, 以及发掘、分析与解决复杂多媒体设计问题的能力。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■核心能力7．认识科技发展现况与趋势，了解设计技术对环境、社会及全球的影响，具有应对计算机科学与技术快速变迁的能力，并培养持续学习的习惯与能力。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□核心能力8．理解职业道德、具有专业伦理、社会责任、国际观及前瞻视野的能力。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周次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教学主题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教学时长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教学的重点与难点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教学方式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1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PMingLiU"/>
                <w:sz w:val="18"/>
                <w:szCs w:val="18"/>
                <w:lang w:eastAsia="zh-TW"/>
              </w:rPr>
              <w:t>复习</w:t>
            </w:r>
            <w:r>
              <w:rPr>
                <w:rFonts w:hint="eastAsia" w:ascii="宋体" w:hAnsi="宋体" w:eastAsia="宋体"/>
                <w:sz w:val="18"/>
                <w:szCs w:val="18"/>
                <w:lang w:eastAsia="zh-CN"/>
              </w:rPr>
              <w:t>计算机语言的基础知识。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Java 语言的特点、搭建Java 开发平台、Java 程序的执行过程、Java开发环境。</w:t>
            </w:r>
          </w:p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难点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搭建Java 开发平台的建立、Java 程序的执行过程、Java开发环境的搭建。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eastAsia="宋体"/>
                <w:lang w:val="en-US" w:eastAsia="zh-TW"/>
              </w:rPr>
              <w:t>讲授、讨论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搭建Java 开发平台、Java 程序的执行过程、Java开发环境。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2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PMingLiU"/>
                <w:sz w:val="18"/>
                <w:szCs w:val="18"/>
                <w:lang w:eastAsia="zh-TW"/>
              </w:rPr>
              <w:t>复习</w:t>
            </w:r>
            <w:r>
              <w:rPr>
                <w:rFonts w:ascii="宋体" w:hAnsi="宋体" w:eastAsia="宋体"/>
                <w:sz w:val="18"/>
                <w:szCs w:val="18"/>
                <w:lang w:eastAsia="zh-CN"/>
              </w:rPr>
              <w:t>JAVA</w:t>
            </w:r>
            <w:r>
              <w:rPr>
                <w:rFonts w:hint="eastAsia" w:ascii="宋体" w:hAnsi="宋体" w:eastAsia="宋体"/>
                <w:sz w:val="18"/>
                <w:szCs w:val="18"/>
                <w:lang w:eastAsia="zh-CN"/>
              </w:rPr>
              <w:t>的基础知识。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Java语言中的数据类型、Java语言中的表示式及运算符、数据类型转换。</w:t>
            </w:r>
          </w:p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难点</w:t>
            </w:r>
            <w:r>
              <w:rPr>
                <w:rFonts w:hint="eastAsia" w:eastAsia="宋体"/>
                <w:lang w:val="en-US" w:eastAsia="zh-TW"/>
              </w:rPr>
              <w:t>表示式及运算符的使用规则、不同的数据类型转换。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eastAsia="宋体"/>
                <w:lang w:val="en-US" w:eastAsia="zh-TW"/>
              </w:rPr>
              <w:t>讲授、习题、实验、讨论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表示式及运算符的使用规则、不同的数据类型转换。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3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PMingLiU"/>
                <w:sz w:val="18"/>
                <w:szCs w:val="18"/>
                <w:lang w:eastAsia="zh-TW"/>
              </w:rPr>
              <w:t>复习</w:t>
            </w:r>
            <w:r>
              <w:rPr>
                <w:rFonts w:hint="eastAsia" w:ascii="宋体" w:hAnsi="宋体" w:eastAsia="宋体"/>
                <w:sz w:val="18"/>
                <w:szCs w:val="18"/>
                <w:lang w:eastAsia="zh-CN"/>
              </w:rPr>
              <w:t>程序流程的控制。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三种基本的流程控制结构、常用的跳转语句、三种基本的程序控制结构、常用的跳转语句。</w:t>
            </w:r>
          </w:p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难点</w:t>
            </w:r>
            <w:r>
              <w:rPr>
                <w:rFonts w:hint="eastAsia" w:eastAsia="宋体"/>
                <w:lang w:val="en-US" w:eastAsia="zh-TW"/>
              </w:rPr>
              <w:t>三种基本的流程控制结构的语法规则、使用方法。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eastAsia="宋体"/>
                <w:lang w:val="en-US" w:eastAsia="zh-TW"/>
              </w:rPr>
              <w:t>讲授、习题、实验、讨论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eastAsia="宋体"/>
                <w:lang w:val="en-US" w:eastAsia="zh-TW"/>
              </w:rPr>
              <w:t>流程控制结构的使用方法。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4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eastAsia="zh-CN"/>
              </w:rPr>
              <w:t>数组及方法的使用。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方法的声明、方法调用、递回。</w:t>
            </w:r>
          </w:p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难点</w:t>
            </w:r>
            <w:r>
              <w:rPr>
                <w:rFonts w:hint="eastAsia" w:eastAsia="宋体"/>
                <w:lang w:val="en-US" w:eastAsia="zh-TW"/>
              </w:rPr>
              <w:t>方法的声明与调用、递回方法的使用。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eastAsia="宋体"/>
                <w:lang w:val="en-US" w:eastAsia="zh-TW"/>
              </w:rPr>
              <w:t>讲授、习题、讨论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方法的声明与调用、递回方法的使用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5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eastAsia="zh-CN"/>
              </w:rPr>
              <w:t>学生可以设计程序解决问题。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一维数组的定义及使用、二维数组的使用、数组放入基本操作、字符串。</w:t>
            </w:r>
          </w:p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难点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二维数组的应用、字符串与字符数组的使用。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eastAsia="宋体"/>
                <w:lang w:val="en-US" w:eastAsia="zh-TW"/>
              </w:rPr>
              <w:t>讲授、习题、讨论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二维数组的应用、字符串与字符数组的使用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6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="34" w:leftChars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eastAsia="zh-CN"/>
              </w:rPr>
              <w:t>了解对象为主的程序设计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类和对象、类的成员属性、方法的修饰符。</w:t>
            </w:r>
          </w:p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难点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类和对象的概念与定义、类的成员变量和成员方法，一些常用的修饰符。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eastAsia="宋体"/>
                <w:lang w:val="en-US" w:eastAsia="zh-TW"/>
              </w:rPr>
              <w:t>讲授、习题、实验、讨论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类和对象的概念与定义、类的成员变量和成员方法，一些常用的修饰符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7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numPr>
                <w:ilvl w:val="0"/>
                <w:numId w:val="0"/>
              </w:numPr>
              <w:adjustRightInd w:val="0"/>
              <w:snapToGrid w:val="0"/>
              <w:spacing w:line="288" w:lineRule="auto"/>
              <w:ind w:leftChars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 w:asciiTheme="minorEastAsia" w:hAnsiTheme="minorEastAsia"/>
                <w:sz w:val="18"/>
                <w:szCs w:val="18"/>
                <w:lang w:eastAsia="zh-CN"/>
              </w:rPr>
              <w:t>继承、抽象类和接口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类的封装、多态机制、类的继承。</w:t>
            </w:r>
          </w:p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难点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面向对象的三大技术特征：封装、多态与继承。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讲授、习题、讨论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面向对象的三大技术特征：封装、多态与继承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8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numPr>
                <w:ilvl w:val="0"/>
                <w:numId w:val="0"/>
              </w:numPr>
              <w:spacing w:line="0" w:lineRule="atLeast"/>
              <w:ind w:leftChars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eastAsia="宋体" w:asciiTheme="minorEastAsia" w:hAnsiTheme="minorEastAsia"/>
                <w:sz w:val="18"/>
                <w:szCs w:val="18"/>
                <w:lang w:eastAsia="zh-CN"/>
              </w:rPr>
              <w:t>异常处理的基本概念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异常的产生和处理、自定义异常。</w:t>
            </w:r>
          </w:p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难点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异常的处理机制、自定义异常。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讲授、习题、讨论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异常的处理机制、自定义异常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10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numPr>
                <w:ilvl w:val="0"/>
                <w:numId w:val="0"/>
              </w:numPr>
              <w:spacing w:line="0" w:lineRule="atLeast"/>
              <w:ind w:leftChars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eastAsia="宋体" w:asciiTheme="minorEastAsia" w:hAnsiTheme="minorEastAsia"/>
                <w:sz w:val="18"/>
                <w:szCs w:val="18"/>
                <w:lang w:eastAsia="zh-CN"/>
              </w:rPr>
              <w:t>Java语言的输入输出与文件处理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输入输出流的操作方法、java中相关的操作类、文件的读写、</w:t>
            </w:r>
          </w:p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难点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输入输出流的操作方法、文件的读写。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讲授、习题、实验、讨论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输入输出流的操作方法、文件的读写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11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numPr>
                <w:ilvl w:val="0"/>
                <w:numId w:val="0"/>
              </w:numPr>
              <w:spacing w:line="0" w:lineRule="atLeast"/>
              <w:ind w:leftChars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eastAsia="宋体" w:asciiTheme="minorEastAsia" w:hAnsiTheme="minorEastAsia"/>
                <w:sz w:val="18"/>
                <w:szCs w:val="18"/>
                <w:lang w:eastAsia="zh-CN"/>
              </w:rPr>
              <w:t>多线程的概念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Java 的线程类、多线程操作与编程。</w:t>
            </w:r>
          </w:p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难点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多线程的使用与编程。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讲授、习题、实验、讨论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多线程的使用与编程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12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numPr>
                <w:ilvl w:val="0"/>
                <w:numId w:val="0"/>
              </w:numPr>
              <w:spacing w:line="0" w:lineRule="atLeast"/>
              <w:ind w:leftChars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eastAsia="宋体" w:asciiTheme="minorEastAsia" w:hAnsiTheme="minorEastAsia"/>
                <w:sz w:val="18"/>
                <w:szCs w:val="18"/>
                <w:lang w:eastAsia="zh-CN"/>
              </w:rPr>
              <w:t>图形界面设计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AWT图形编程、容器的概念。</w:t>
            </w:r>
          </w:p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难点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使用AWT组件进行图形用户界面的编程设计。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讲授、习题、实验、讨论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使用AWT组件进行图形用户界面的编程设计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13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numPr>
                <w:ilvl w:val="0"/>
                <w:numId w:val="0"/>
              </w:numPr>
              <w:spacing w:line="0" w:lineRule="atLeast"/>
              <w:ind w:leftChars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 w:asciiTheme="minorEastAsia" w:hAnsiTheme="minorEastAsia"/>
                <w:sz w:val="18"/>
                <w:szCs w:val="18"/>
              </w:rPr>
              <w:t>绘图程序设计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Swing图形编程、布局管理、事件处理模型、Swing图形控件。</w:t>
            </w:r>
          </w:p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难点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事件处理模型，Swing图形编程及所使用的类。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讲授、习题、讨论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事件处理模型，Swing图形编程及所使用的类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14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numPr>
                <w:ilvl w:val="0"/>
                <w:numId w:val="0"/>
              </w:numPr>
              <w:spacing w:line="0" w:lineRule="atLeast"/>
              <w:ind w:leftChars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接口和包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抽象类与抽象方法、接口、</w:t>
            </w:r>
          </w:p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难点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抽象类与抽象方法的定义与使用、接口的定义与使用。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讲授、习题、讨论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抽象类与抽象方法的定义与使用、接口的定义与使用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15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numPr>
                <w:ilvl w:val="0"/>
                <w:numId w:val="0"/>
              </w:numPr>
              <w:spacing w:line="0" w:lineRule="atLeast"/>
              <w:ind w:leftChars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 w:asciiTheme="minorEastAsia" w:hAnsiTheme="minorEastAsia"/>
                <w:sz w:val="18"/>
                <w:szCs w:val="18"/>
                <w:lang w:eastAsia="zh-CN"/>
              </w:rPr>
              <w:t>小程序设计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Applet 程序、网页标记、应用程序与小应用程序。</w:t>
            </w:r>
          </w:p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难点</w:t>
            </w:r>
            <w:r>
              <w:rPr>
                <w:rFonts w:hint="eastAsia" w:eastAsia="宋体"/>
                <w:lang w:val="en-US" w:eastAsia="zh-TW"/>
              </w:rPr>
              <w:t>Applet 程序与网页标记，Applet 程序的编写及运行。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讲授、习题、讨论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Applet 程序与网页标记，Applet 程序的编写及运行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16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eastAsia="宋体" w:asciiTheme="minorEastAsia" w:hAnsiTheme="minorEastAsia"/>
                <w:sz w:val="18"/>
                <w:szCs w:val="18"/>
                <w:lang w:eastAsia="zh-CN"/>
              </w:rPr>
              <w:t>Java网络编程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网络编程的原理与步骤、Socket通信。</w:t>
            </w:r>
          </w:p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难点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Java 网络编程。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讲授、习题、讨论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Java 网络编程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righ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default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PMingLiU"/>
                <w:szCs w:val="21"/>
                <w:lang w:val="en-US" w:eastAsia="zh-TW"/>
              </w:rPr>
              <w:t>48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实践教学进程表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周次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实验项目名称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学时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重点与难点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项目类型（验证/综合/设计）</w:t>
            </w: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教学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2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JAVA 开发环境。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2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搭建Java 开发平台的建立、Java 程序的执行过程、Java开发环境的搭建。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综合</w:t>
            </w: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Cs w:val="21"/>
                <w:lang w:eastAsia="zh-TW"/>
              </w:rPr>
              <w:t>讨论与上机练习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3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JAVA 基础与基本控制结构。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2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eastAsia="宋体"/>
                <w:lang w:val="en-US" w:eastAsia="zh-TW"/>
              </w:rPr>
              <w:t>流程控制结构的语法规则、使用方法。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综合</w:t>
            </w: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szCs w:val="21"/>
                <w:lang w:eastAsia="zh-TW"/>
              </w:rPr>
              <w:t>讨论与上机练习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5-7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JAVA 面向对象编程基础。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6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面向对象的三大技术特征：封装、多态与继承。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综合</w:t>
            </w: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szCs w:val="21"/>
                <w:lang w:eastAsia="zh-TW"/>
              </w:rPr>
              <w:t>讨论与上机练习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9-12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0" w:lineRule="atLeast"/>
              <w:ind w:left="0" w:leftChars="0" w:firstLine="0" w:firstLineChars="0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输入和输出。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6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 xml:space="preserve"> </w:t>
            </w:r>
            <w:r>
              <w:rPr>
                <w:rFonts w:hint="eastAsia" w:eastAsia="宋体"/>
                <w:lang w:val="en-US" w:eastAsia="zh-TW"/>
              </w:rPr>
              <w:t>输入输出流的操作方法、文件的读写。</w:t>
            </w:r>
          </w:p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综合</w:t>
            </w: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szCs w:val="21"/>
                <w:lang w:eastAsia="zh-TW"/>
              </w:rPr>
              <w:t>讨论与上机练习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14-15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eastAsia="宋体"/>
                <w:lang w:val="en-US" w:eastAsia="zh-TW"/>
              </w:rPr>
            </w:pPr>
            <w:r>
              <w:rPr>
                <w:rFonts w:hint="eastAsia" w:eastAsia="宋体"/>
                <w:lang w:val="en-US" w:eastAsia="zh-TW"/>
              </w:rPr>
              <w:t>用户图形界面设计。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6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PMingLiU"/>
                <w:lang w:val="en-US" w:eastAsia="zh-TW"/>
              </w:rPr>
            </w:pPr>
            <w:r>
              <w:rPr>
                <w:rFonts w:hint="eastAsia" w:eastAsia="宋体"/>
                <w:lang w:val="en-US" w:eastAsia="zh-TW"/>
              </w:rPr>
              <w:t>使用AWT组件进行图形用户界面的编程设计。</w:t>
            </w:r>
          </w:p>
          <w:p>
            <w:pPr>
              <w:spacing w:line="0" w:lineRule="atLeast"/>
              <w:rPr>
                <w:rFonts w:hint="eastAsia" w:eastAsia="宋体"/>
                <w:lang w:val="en-US" w:eastAsia="zh-TW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综合</w:t>
            </w: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szCs w:val="21"/>
                <w:lang w:eastAsia="zh-TW"/>
              </w:rPr>
              <w:t>讨论与上机练习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default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 xml:space="preserve"> 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default" w:ascii="宋体" w:hAnsi="宋体" w:eastAsia="宋体"/>
                <w:szCs w:val="21"/>
                <w:lang w:val="en-US" w:eastAsia="en-US"/>
              </w:rPr>
            </w:pP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PMingLiU"/>
                <w:szCs w:val="21"/>
                <w:lang w:val="en-US" w:eastAsia="zh-TW"/>
              </w:rPr>
            </w:pP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default" w:ascii="宋体" w:hAnsi="宋体" w:eastAsia="宋体"/>
                <w:szCs w:val="21"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default" w:ascii="宋体" w:hAnsi="宋体" w:eastAsia="宋体"/>
                <w:szCs w:val="21"/>
                <w:lang w:val="en-US" w:eastAsia="en-US"/>
              </w:rPr>
            </w:pP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default" w:ascii="宋体" w:hAnsi="宋体" w:eastAsia="宋体"/>
                <w:szCs w:val="21"/>
                <w:lang w:val="en-US"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right"/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24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hAnsi="宋体" w:eastAsia="宋体"/>
                <w:b/>
                <w:sz w:val="24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成绩评定方法及标准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考核形式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jc w:val="center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hint="eastAsia"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Cs w:val="21"/>
                <w:lang w:eastAsia="zh-TW"/>
              </w:rPr>
              <w:t>平时成绩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Cs w:val="21"/>
                <w:lang w:eastAsia="en-US"/>
              </w:rPr>
            </w:pPr>
            <w:r>
              <w:rPr>
                <w:rFonts w:hint="eastAsia" w:eastAsia="宋体"/>
                <w:lang w:val="en-US" w:eastAsia="zh-TW"/>
              </w:rPr>
              <w:t>平时成绩依据出勤率、平时作业、课堂表现等情况打分。</w:t>
            </w: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hint="eastAsia"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Cs w:val="21"/>
                <w:lang w:eastAsia="zh-TW"/>
              </w:rPr>
              <w:t>期中考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hint="eastAsia" w:ascii="宋体" w:hAnsi="宋体" w:eastAsia="PMingLiU"/>
                <w:szCs w:val="21"/>
                <w:lang w:eastAsia="zh-TW"/>
              </w:rPr>
            </w:pPr>
            <w:r>
              <w:rPr>
                <w:rFonts w:hint="eastAsia" w:ascii="宋体" w:hAnsi="宋体" w:eastAsia="宋体"/>
                <w:szCs w:val="21"/>
                <w:lang w:eastAsia="zh-TW"/>
              </w:rPr>
              <w:t>期末考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rPr>
                <w:rFonts w:ascii="宋体" w:hAnsi="宋体" w:eastAsia="宋体"/>
                <w:szCs w:val="21"/>
                <w:lang w:eastAsia="en-US"/>
              </w:rPr>
            </w:pP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rPr>
                <w:rFonts w:hint="eastAsia" w:ascii="宋体" w:hAnsi="宋体" w:eastAsia="PMingLiU"/>
                <w:szCs w:val="21"/>
                <w:lang w:val="en-US" w:eastAsia="zh-TW"/>
              </w:rPr>
            </w:pPr>
            <w:r>
              <w:rPr>
                <w:rFonts w:hint="eastAsia" w:ascii="宋体" w:hAnsi="宋体" w:eastAsia="宋体"/>
                <w:szCs w:val="21"/>
                <w:lang w:val="en-US" w:eastAsia="zh-TW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0" w:lineRule="atLeast"/>
              <w:ind w:left="180"/>
              <w:rPr>
                <w:rFonts w:ascii="宋体" w:hAnsi="宋体" w:eastAsia="宋体"/>
                <w:b/>
                <w:szCs w:val="21"/>
                <w:lang w:eastAsia="en-US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大纲编写时间：</w:t>
            </w:r>
            <w:r>
              <w:rPr>
                <w:rFonts w:hint="eastAsia" w:ascii="宋体" w:hAnsi="宋体" w:eastAsia="宋体"/>
                <w:b/>
                <w:szCs w:val="21"/>
                <w:lang w:val="en-US" w:eastAsia="zh-TW"/>
              </w:rPr>
              <w:t>2019.03.05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4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440"/>
              </w:tabs>
              <w:spacing w:line="0" w:lineRule="atLeast"/>
              <w:jc w:val="left"/>
              <w:outlineLvl w:val="0"/>
              <w:rPr>
                <w:rFonts w:ascii="宋体" w:hAnsi="宋体" w:eastAsia="宋体"/>
                <w:b/>
                <w:sz w:val="24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系（部）审查意见：</w:t>
            </w:r>
          </w:p>
          <w:p>
            <w:pPr>
              <w:spacing w:line="0" w:lineRule="atLeast"/>
              <w:ind w:firstLine="57" w:firstLineChars="27"/>
              <w:jc w:val="left"/>
              <w:rPr>
                <w:rFonts w:hint="eastAsia"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ind w:firstLine="57" w:firstLineChars="27"/>
              <w:jc w:val="left"/>
              <w:rPr>
                <w:rFonts w:hint="eastAsia"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ind w:firstLine="945" w:firstLineChars="45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。</w:t>
            </w:r>
          </w:p>
          <w:p>
            <w:pPr>
              <w:spacing w:line="0" w:lineRule="atLeast"/>
              <w:rPr>
                <w:rFonts w:hint="eastAsia" w:ascii="宋体" w:hAnsi="宋体" w:eastAsia="宋体"/>
                <w:szCs w:val="21"/>
              </w:rPr>
            </w:pPr>
          </w:p>
          <w:p>
            <w:pPr>
              <w:spacing w:line="0" w:lineRule="atLeast"/>
              <w:ind w:right="420"/>
              <w:rPr>
                <w:rFonts w:hint="eastAsia" w:ascii="宋体" w:hAnsi="宋体" w:eastAsia="宋体"/>
                <w:szCs w:val="21"/>
              </w:rPr>
            </w:pPr>
          </w:p>
          <w:p>
            <w:pPr>
              <w:spacing w:line="0" w:lineRule="atLeast"/>
              <w:ind w:right="420"/>
              <w:jc w:val="righ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系（部）主任签名：                         日期：      年    月    日</w:t>
            </w:r>
          </w:p>
          <w:p>
            <w:pPr>
              <w:snapToGrid w:val="0"/>
              <w:spacing w:line="0" w:lineRule="atLeast"/>
              <w:ind w:left="180"/>
              <w:rPr>
                <w:rFonts w:ascii="宋体" w:hAnsi="宋体" w:eastAsia="宋体"/>
                <w:szCs w:val="21"/>
              </w:rPr>
            </w:pPr>
          </w:p>
        </w:tc>
      </w:tr>
    </w:tbl>
    <w:p>
      <w:pPr>
        <w:spacing w:line="360" w:lineRule="exact"/>
        <w:ind w:left="738" w:hanging="738" w:hangingChars="350"/>
        <w:rPr>
          <w:rFonts w:ascii="宋体" w:hAnsi="宋体" w:eastAsia="宋体" w:cs="Times New Roman"/>
          <w:b/>
          <w:szCs w:val="21"/>
        </w:rPr>
      </w:pPr>
      <w:r>
        <w:rPr>
          <w:rFonts w:hint="eastAsia" w:asciiTheme="minorEastAsia" w:hAnsiTheme="minorEastAsia"/>
          <w:b/>
          <w:bCs/>
          <w:szCs w:val="21"/>
        </w:rPr>
        <w:t>注：1、课程</w:t>
      </w:r>
      <w:r>
        <w:rPr>
          <w:rFonts w:hint="eastAsia" w:ascii="宋体" w:hAnsi="宋体" w:eastAsia="宋体"/>
          <w:b/>
          <w:szCs w:val="21"/>
        </w:rPr>
        <w:t>教学目标：请精炼概括3-5条目标，并注明每条目标所要求的学习目标层次（理解、运用、分析、综合和评价）。本课程教学目标须与授课对象的专业培养目标有一定的对应关系</w:t>
      </w:r>
    </w:p>
    <w:p>
      <w:pPr>
        <w:spacing w:line="360" w:lineRule="exact"/>
        <w:ind w:left="738" w:hanging="738" w:hangingChars="350"/>
        <w:rPr>
          <w:rFonts w:hint="eastAsia" w:ascii="宋体" w:hAnsi="宋体" w:eastAsia="宋体"/>
          <w:b/>
          <w:szCs w:val="21"/>
        </w:rPr>
      </w:pPr>
      <w:r>
        <w:rPr>
          <w:rFonts w:hint="eastAsia" w:ascii="宋体" w:hAnsi="宋体" w:eastAsia="宋体"/>
          <w:b/>
          <w:szCs w:val="21"/>
        </w:rPr>
        <w:t xml:space="preserve">    2、学生核心能力即毕业要求或培养要求，请任课教师从授课对象人才培养方案中对应部分复制（http://jwc.dgut.edu.cn/）</w:t>
      </w:r>
    </w:p>
    <w:p>
      <w:pPr>
        <w:spacing w:line="360" w:lineRule="exact"/>
        <w:ind w:left="738" w:hanging="738" w:hangingChars="350"/>
        <w:rPr>
          <w:rFonts w:hint="eastAsia" w:ascii="宋体" w:hAnsi="宋体" w:eastAsia="宋体"/>
          <w:b/>
          <w:szCs w:val="21"/>
        </w:rPr>
      </w:pPr>
      <w:r>
        <w:rPr>
          <w:rFonts w:hint="eastAsia" w:ascii="宋体" w:hAnsi="宋体" w:eastAsia="宋体"/>
          <w:b/>
          <w:szCs w:val="21"/>
        </w:rPr>
        <w:t xml:space="preserve">    3、教学方式可选：课堂讲授/小组讨论/实验/实训</w:t>
      </w:r>
    </w:p>
    <w:p>
      <w:pPr>
        <w:spacing w:line="360" w:lineRule="exact"/>
      </w:pPr>
      <w:r>
        <w:rPr>
          <w:rFonts w:hint="eastAsia" w:ascii="宋体" w:hAnsi="宋体" w:eastAsia="宋体"/>
          <w:b/>
          <w:szCs w:val="21"/>
        </w:rPr>
        <w:t xml:space="preserve">    4、若课程无理论教学环节或无实践教学环节，可将相应的教学进度表删掉。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32448"/>
    <w:multiLevelType w:val="singleLevel"/>
    <w:tmpl w:val="59C32448"/>
    <w:lvl w:ilvl="0" w:tentative="0">
      <w:start w:val="1"/>
      <w:numFmt w:val="decimal"/>
      <w:lvlText w:val="%1."/>
      <w:lvlJc w:val="left"/>
      <w:pPr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DC0"/>
    <w:rsid w:val="004B5D41"/>
    <w:rsid w:val="00614DC0"/>
    <w:rsid w:val="0076464C"/>
    <w:rsid w:val="0081394C"/>
    <w:rsid w:val="00A379DD"/>
    <w:rsid w:val="00BA3782"/>
    <w:rsid w:val="00DE764E"/>
    <w:rsid w:val="00E22127"/>
    <w:rsid w:val="03B7100A"/>
    <w:rsid w:val="065055DF"/>
    <w:rsid w:val="0A4A0A2C"/>
    <w:rsid w:val="0CA664DD"/>
    <w:rsid w:val="0DEC3581"/>
    <w:rsid w:val="0F437AE9"/>
    <w:rsid w:val="11AB3EA0"/>
    <w:rsid w:val="19417E9C"/>
    <w:rsid w:val="1BFF2DDE"/>
    <w:rsid w:val="1CC823E2"/>
    <w:rsid w:val="216A2E67"/>
    <w:rsid w:val="21EA1894"/>
    <w:rsid w:val="22882F13"/>
    <w:rsid w:val="26B14BB2"/>
    <w:rsid w:val="30C155FA"/>
    <w:rsid w:val="30DA5D44"/>
    <w:rsid w:val="38B91029"/>
    <w:rsid w:val="3C4B2DA3"/>
    <w:rsid w:val="3D16617B"/>
    <w:rsid w:val="4C1D46F3"/>
    <w:rsid w:val="4EFA5947"/>
    <w:rsid w:val="4F241A14"/>
    <w:rsid w:val="53B12FEA"/>
    <w:rsid w:val="53D263F6"/>
    <w:rsid w:val="54D7256E"/>
    <w:rsid w:val="592F7A26"/>
    <w:rsid w:val="59443922"/>
    <w:rsid w:val="663821DC"/>
    <w:rsid w:val="668170EE"/>
    <w:rsid w:val="68A6241D"/>
    <w:rsid w:val="68FB5A1A"/>
    <w:rsid w:val="69257988"/>
    <w:rsid w:val="69A5333D"/>
    <w:rsid w:val="6A241BD7"/>
    <w:rsid w:val="6A98467B"/>
    <w:rsid w:val="6B99297D"/>
    <w:rsid w:val="6BEA626B"/>
    <w:rsid w:val="6C900779"/>
    <w:rsid w:val="6DDC71AF"/>
    <w:rsid w:val="6E462691"/>
    <w:rsid w:val="6EE2778E"/>
    <w:rsid w:val="6FFB1E47"/>
    <w:rsid w:val="71350E74"/>
    <w:rsid w:val="750149BA"/>
    <w:rsid w:val="79806534"/>
    <w:rsid w:val="79D81941"/>
    <w:rsid w:val="7A3451B5"/>
    <w:rsid w:val="7C582734"/>
    <w:rsid w:val="7E591443"/>
    <w:rsid w:val="7FFD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34"/>
    <w:pPr>
      <w:ind w:left="480" w:left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4</Pages>
  <Words>294</Words>
  <Characters>1678</Characters>
  <Lines>13</Lines>
  <Paragraphs>3</Paragraphs>
  <TotalTime>1</TotalTime>
  <ScaleCrop>false</ScaleCrop>
  <LinksUpToDate>false</LinksUpToDate>
  <CharactersWithSpaces>1969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2017-09-18T03:19:00Z</dcterms:created>
  <dc:creator>Chinese User</dc:creator>
  <cp:lastModifiedBy>粵台計科時維寧</cp:lastModifiedBy>
  <cp:lastPrinted>2017-09-21T11:49:00Z</cp:lastPrinted>
  <dcterms:modified xsi:type="dcterms:W3CDTF">2019-03-18T08:02:11Z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