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3751C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67AD">
        <w:rPr>
          <w:rFonts w:eastAsia="SimSun" w:hint="eastAsia"/>
          <w:b/>
          <w:sz w:val="32"/>
          <w:szCs w:val="32"/>
          <w:lang w:eastAsia="zh-CN"/>
        </w:rPr>
        <w:t>《</w:t>
      </w:r>
      <w:r w:rsidRPr="00136DD5">
        <w:rPr>
          <w:rFonts w:eastAsia="SimSun" w:hint="eastAsia"/>
          <w:b/>
          <w:sz w:val="32"/>
          <w:szCs w:val="32"/>
          <w:lang w:eastAsia="zh-CN"/>
        </w:rPr>
        <w:t>虚拟仿真机器人</w:t>
      </w:r>
      <w:r w:rsidRPr="00AF67AD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2E7F81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2E7F8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Pr="002E7F81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虚拟仿真机器人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2E7F81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E7F8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课程英文名称：</w:t>
            </w:r>
            <w:r w:rsidR="00141060" w:rsidRPr="002E7F8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Virtual simulation robot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CE424A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3751C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单芯片程序语言</w:t>
            </w:r>
            <w:bookmarkStart w:id="0" w:name="_GoBack"/>
            <w:bookmarkEnd w:id="0"/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周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周三</w:t>
            </w:r>
            <w:r w:rsidRPr="00D56144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9-11</w:t>
            </w:r>
            <w:r w:rsidRPr="00D56144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机电楼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  <w:r w:rsidRPr="00C47DC1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陈自豪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副教授，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141060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12</w:t>
            </w:r>
            <w:r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2F12D7">
              <w:rPr>
                <w:rFonts w:ascii="新細明體" w:eastAsia="SimSun" w:hAnsi="新細明體" w:hint="eastAsia"/>
                <w:b/>
                <w:sz w:val="21"/>
                <w:szCs w:val="21"/>
                <w:u w:val="single"/>
                <w:lang w:eastAsia="zh-CN"/>
              </w:rPr>
              <w:t>报告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141060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使用教材：《</w:t>
            </w:r>
            <w:r w:rsidRPr="00141060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Unity 3D</w:t>
            </w: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人工智能编程》，昂·斯尤·基奥，机械工业出版社，</w:t>
            </w:r>
            <w:r w:rsidRPr="00141060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2015</w:t>
            </w: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141060" w:rsidRDefault="0023751C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教学参考资料：《工业机器人工程应用虚拟仿真教程》，叶晖，机械工业出版社，</w:t>
            </w:r>
            <w:r w:rsidRPr="00141060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2014</w:t>
            </w: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，第</w:t>
            </w:r>
            <w:r w:rsidRPr="00141060"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141060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TW"/>
              </w:rPr>
              <w:t>课程简介：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本书以机器人仿真软件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虚拟软件</w:t>
            </w:r>
            <w:r w:rsidRPr="00141060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Unity3D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进行工业机器人的基本操作、功能设置、二次开发、在线监控与编程、虚拟方案设计和验证的学习</w:t>
            </w: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内容包括认识、安装工业机器人仿真软件，构建基本仿真工业机器人工作站，</w:t>
            </w:r>
            <w:r w:rsidRPr="00141060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Unity3D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中的建模功能，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机器人脱机轨迹编程，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Smart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组件的应用，带导轨和变位机的机器人系统创建与应用，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ScreenMaker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示教器用户自定义界面，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的在线功能。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CE424A" w:rsidRDefault="0023751C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141060">
              <w:rPr>
                <w:rFonts w:eastAsia="SimSun"/>
                <w:color w:val="000000" w:themeColor="text1"/>
                <w:lang w:eastAsia="zh-CN"/>
              </w:rPr>
              <w:t xml:space="preserve"> 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通过本课程的学习，使学生掌握</w:t>
            </w:r>
            <w:r w:rsidRPr="00141060"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工业机器人工程应用虚拟仿真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的组成、原理、指令和编程方法；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0728BA" w:rsidRPr="00141060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Unity3</w:t>
            </w:r>
            <w:r w:rsidR="000728BA" w:rsidRPr="00141060">
              <w:rPr>
                <w:rFonts w:ascii="新細明體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0728BA"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的基本概念和基本原理；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了解</w:t>
            </w:r>
            <w:r w:rsidRPr="00141060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U</w:t>
            </w: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nity3D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软件的设计和维护方法；</w:t>
            </w:r>
          </w:p>
          <w:p w:rsidR="00CE424A" w:rsidRPr="00141060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具有较熟练的</w:t>
            </w: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语言软件编程</w:t>
            </w: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的综合应用能力。</w:t>
            </w:r>
          </w:p>
          <w:p w:rsidR="00CE424A" w:rsidRPr="005F34C1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CE424A" w:rsidRPr="005F34C1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培养学生具有培坚持不懈的学习精神，严谨治学的科学态度和积极向上的价值观，为未来的学习、工作和生活奠定良好的基础。；</w:t>
            </w:r>
          </w:p>
          <w:p w:rsidR="00CE424A" w:rsidRPr="003403E2" w:rsidRDefault="0023751C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AF342D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CE424A" w:rsidRPr="00DD5C7E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CE424A" w:rsidRPr="00AF342D" w:rsidRDefault="0023751C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23751C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23751C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914BA6" w:rsidRPr="00676FB4" w:rsidRDefault="0023751C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23751C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23751C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23751C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AF67AD">
              <w:rPr>
                <w:rFonts w:eastAsia="SimSun"/>
                <w:sz w:val="21"/>
                <w:szCs w:val="21"/>
                <w:lang w:eastAsia="zh-CN"/>
              </w:rPr>
              <w:t>-2</w:t>
            </w:r>
          </w:p>
        </w:tc>
        <w:tc>
          <w:tcPr>
            <w:tcW w:w="2413" w:type="dxa"/>
            <w:vAlign w:val="center"/>
          </w:tcPr>
          <w:p w:rsidR="00914BA6" w:rsidRPr="00141060" w:rsidRDefault="00141060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机器人产业应用技术概论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141060" w:rsidRDefault="00141060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141060" w:rsidRDefault="00141060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</w:tc>
        <w:tc>
          <w:tcPr>
            <w:tcW w:w="798" w:type="dxa"/>
            <w:vAlign w:val="center"/>
          </w:tcPr>
          <w:p w:rsidR="00914BA6" w:rsidRPr="00141060" w:rsidRDefault="00141060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工业机器人产业发展趋势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机器人产业发展应用端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难点：掌握机器人原理</w:t>
            </w:r>
          </w:p>
          <w:p w:rsidR="00914BA6" w:rsidRPr="00141060" w:rsidRDefault="00141060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课程思政融入点：藉由介绍业机器人产业发展知识，培养学生的科学严谨、认真细致、实事求是的科学态度和职业道德。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914BA6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76FB4" w:rsidRDefault="0023751C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676FB4" w:rsidRDefault="0023751C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23751C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lastRenderedPageBreak/>
              <w:t>3-4</w:t>
            </w:r>
            <w:r w:rsidR="00AF67AD" w:rsidRPr="00AF67A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机器人学设计原理介绍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陈自豪</w:t>
            </w:r>
          </w:p>
        </w:tc>
        <w:tc>
          <w:tcPr>
            <w:tcW w:w="798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机器人软硬件介绍</w:t>
            </w:r>
          </w:p>
          <w:p w:rsidR="00676FB4" w:rsidRPr="00141060" w:rsidRDefault="00141060" w:rsidP="000A0312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马达原理种类介绍</w:t>
            </w:r>
          </w:p>
          <w:p w:rsidR="00FC7E65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难点：闭回路控制概念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课程思政融入点：藉由介绍机器人软硬件基本</w:t>
            </w:r>
            <w:r w:rsidRPr="00141060">
              <w:rPr>
                <w:rFonts w:asciiTheme="minorEastAsia" w:eastAsia="SimSun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操作</w:t>
            </w:r>
            <w:r w:rsidRPr="00141060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、闭回路控制概念原理知识，培养学生的科学严谨、认真细致、实事求是的科学态度和职业道德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23751C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23751C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lastRenderedPageBreak/>
              <w:t>5-6</w:t>
            </w:r>
          </w:p>
        </w:tc>
        <w:tc>
          <w:tcPr>
            <w:tcW w:w="2413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机器人设计案例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一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)(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二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)(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三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)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模块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重点：程序设计过程</w:t>
            </w: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与机械人运动控制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难点：机构设计构思及草图方案设计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课程思政融入点：藉由介绍机械人计算机软件基本指</w:t>
            </w:r>
            <w:r w:rsidRPr="00141060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23751C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23751C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2413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机器人学开发工具实务模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块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一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的基本概念和基本原理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控制的语法熟练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RobotStudio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控制的语法编程、原理知识，培养学生的科学严谨、认真细致、实事求是的科学态度和职业道德。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23751C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76FB4" w:rsidRPr="00141060" w:rsidRDefault="00141060" w:rsidP="00676FB4">
            <w:pPr>
              <w:spacing w:after="0" w:line="360" w:lineRule="exact"/>
              <w:jc w:val="righ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76FB4" w:rsidRPr="00141060" w:rsidRDefault="00676FB4" w:rsidP="00676FB4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76FB4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76FB4" w:rsidRPr="00141060" w:rsidRDefault="00141060" w:rsidP="00676FB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23751C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76FB4" w:rsidRPr="00141060" w:rsidRDefault="00141060" w:rsidP="00676FB4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76FB4" w:rsidRPr="00141060" w:rsidRDefault="00141060" w:rsidP="00676FB4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76FB4" w:rsidRPr="00141060" w:rsidRDefault="00141060" w:rsidP="00676FB4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141060" w:rsidRDefault="00141060" w:rsidP="00676FB4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重点、难点、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23751C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23751C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676FB4" w:rsidRPr="00AF342D" w:rsidRDefault="0023751C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23751C" w:rsidP="00676FB4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9-11</w:t>
            </w:r>
          </w:p>
        </w:tc>
        <w:tc>
          <w:tcPr>
            <w:tcW w:w="2838" w:type="dxa"/>
            <w:gridSpan w:val="2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ascii="新細明體" w:hAnsi="新細明體"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机器人学开发工具实务模块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二</w:t>
            </w:r>
            <w:r w:rsidRPr="00141060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03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141060" w:rsidRDefault="00141060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针对机器人程序设计控制实务操作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机器人程序性控制系统进行语法熟练</w:t>
            </w:r>
          </w:p>
          <w:p w:rsidR="00676FB4" w:rsidRPr="00141060" w:rsidRDefault="00141060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课程思政融入点：藉由介绍机器人程序性控制系统的语法编程、原理知识，培养学生的科学严谨、认真细致、实事求是的科学态度和职业道德。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76FB4" w:rsidRPr="00676FB4" w:rsidRDefault="0023751C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F12D7" w:rsidRPr="002F12D7" w:rsidRDefault="0023751C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13-16</w:t>
            </w:r>
          </w:p>
        </w:tc>
        <w:tc>
          <w:tcPr>
            <w:tcW w:w="2838" w:type="dxa"/>
            <w:gridSpan w:val="2"/>
            <w:vAlign w:val="center"/>
          </w:tcPr>
          <w:p w:rsidR="002F12D7" w:rsidRPr="00141060" w:rsidRDefault="00141060" w:rsidP="002F12D7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机器人感测应用模块</w:t>
            </w:r>
            <w:r w:rsidRPr="00141060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、期末专题报告</w:t>
            </w:r>
          </w:p>
        </w:tc>
        <w:tc>
          <w:tcPr>
            <w:tcW w:w="903" w:type="dxa"/>
            <w:vAlign w:val="center"/>
          </w:tcPr>
          <w:p w:rsidR="002F12D7" w:rsidRPr="00141060" w:rsidRDefault="00141060" w:rsidP="002F12D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陈自豪</w:t>
            </w:r>
          </w:p>
        </w:tc>
        <w:tc>
          <w:tcPr>
            <w:tcW w:w="798" w:type="dxa"/>
            <w:vAlign w:val="center"/>
          </w:tcPr>
          <w:p w:rsidR="002F12D7" w:rsidRPr="00141060" w:rsidRDefault="00141060" w:rsidP="002F12D7">
            <w:pPr>
              <w:spacing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261" w:type="dxa"/>
            <w:gridSpan w:val="3"/>
            <w:vAlign w:val="center"/>
          </w:tcPr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针对机器人逻辑运算加、减、乘、除系统进行语法教学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并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针对仿真软件</w:t>
            </w:r>
            <w:r w:rsidRPr="00141060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实作</w:t>
            </w:r>
            <w:r w:rsidR="002F12D7"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机器人感测控制应用仿真实作</w:t>
            </w:r>
            <w:r w:rsidR="002F12D7"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  <w:t xml:space="preserve"> 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寻迹实验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-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数字式光电传感器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机械人全向运动</w:t>
            </w:r>
            <w:r w:rsidR="002F12D7"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14106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机器人逻辑运算进行语法编程</w:t>
            </w:r>
          </w:p>
          <w:p w:rsidR="002F12D7" w:rsidRPr="00141060" w:rsidRDefault="00141060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4106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课程思政融入点：藉由介绍机器人逻辑运算的语法编程、原理知识，培养学生的科学严谨、认真细致、实事求是的科学态度和职业道德。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2F12D7" w:rsidRPr="00676FB4" w:rsidRDefault="0023751C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2F12D7" w:rsidRPr="00676FB4" w:rsidRDefault="0023751C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</w:t>
            </w:r>
            <w:r w:rsidR="005F7460">
              <w:rPr>
                <w:rFonts w:ascii="新細明體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的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2F12D7" w:rsidRPr="00AF342D" w:rsidRDefault="0023751C" w:rsidP="002F12D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vAlign w:val="center"/>
          </w:tcPr>
          <w:p w:rsidR="002F12D7" w:rsidRPr="002F12D7" w:rsidRDefault="0023751C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2F12D7" w:rsidRPr="00AF342D" w:rsidRDefault="0023751C" w:rsidP="002F12D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lastRenderedPageBreak/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2F12D7" w:rsidRPr="00AF342D" w:rsidRDefault="0023751C" w:rsidP="002F12D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2F12D7" w:rsidRPr="00AF342D" w:rsidRDefault="0023751C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2F12D7" w:rsidRPr="00AF342D" w:rsidRDefault="0023751C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2F12D7" w:rsidRPr="00254BD2" w:rsidRDefault="0023751C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2F12D7" w:rsidRPr="00254BD2" w:rsidRDefault="0023751C" w:rsidP="002F12D7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</w:tcPr>
          <w:p w:rsidR="002F12D7" w:rsidRPr="00254BD2" w:rsidRDefault="0023751C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2F12D7" w:rsidRPr="00254BD2" w:rsidRDefault="0023751C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117EF4" w:rsidRDefault="0023751C" w:rsidP="002F12D7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2F12D7" w:rsidRPr="00254BD2" w:rsidRDefault="0023751C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2F12D7" w:rsidRPr="00254BD2" w:rsidRDefault="0023751C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3751C" w:rsidP="002F12D7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2F12D7" w:rsidRPr="00254BD2" w:rsidRDefault="0023751C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2F12D7" w:rsidRDefault="0023751C" w:rsidP="002F12D7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F12D7" w:rsidRPr="00AF342D" w:rsidRDefault="0023751C" w:rsidP="00141060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AF67AD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202</w:t>
            </w:r>
            <w:r w:rsidR="00141060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1</w:t>
            </w:r>
            <w:r w:rsidR="00141060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.0</w:t>
            </w:r>
            <w:r w:rsidR="00141060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2</w:t>
            </w:r>
            <w:r w:rsidRPr="00AF67AD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.0</w:t>
            </w:r>
            <w:r w:rsidR="00141060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6</w:t>
            </w:r>
          </w:p>
        </w:tc>
      </w:tr>
      <w:tr w:rsidR="002F12D7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2F12D7" w:rsidRPr="00AF342D" w:rsidRDefault="0023751C" w:rsidP="002F12D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2F12D7" w:rsidRPr="00AF342D" w:rsidRDefault="002F12D7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5E7B09" w:rsidRDefault="005E7B09" w:rsidP="005E7B09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2F12D7" w:rsidRPr="00AF342D" w:rsidRDefault="002F69A2" w:rsidP="002F12D7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1" locked="0" layoutInCell="1" allowOverlap="1" wp14:anchorId="43DA342D" wp14:editId="25107A9D">
                  <wp:simplePos x="0" y="0"/>
                  <wp:positionH relativeFrom="column">
                    <wp:posOffset>6607175</wp:posOffset>
                  </wp:positionH>
                  <wp:positionV relativeFrom="paragraph">
                    <wp:posOffset>158750</wp:posOffset>
                  </wp:positionV>
                  <wp:extent cx="914400" cy="361315"/>
                  <wp:effectExtent l="0" t="0" r="0" b="63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12D7" w:rsidRDefault="0023751C" w:rsidP="00975EC9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="002F12D7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2F12D7" w:rsidRPr="00AF342D" w:rsidRDefault="0023751C" w:rsidP="00DD30B7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 xml:space="preserve">     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</w:t>
            </w:r>
            <w:r w:rsidR="00141060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</w:t>
            </w:r>
            <w:r w:rsidR="00141060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="00141060"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="00141060"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F03" w:rsidRDefault="00505F03" w:rsidP="00896971">
      <w:pPr>
        <w:spacing w:after="0"/>
      </w:pPr>
      <w:r>
        <w:separator/>
      </w:r>
    </w:p>
  </w:endnote>
  <w:endnote w:type="continuationSeparator" w:id="0">
    <w:p w:rsidR="00505F03" w:rsidRDefault="00505F0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F03" w:rsidRDefault="00505F03" w:rsidP="00896971">
      <w:pPr>
        <w:spacing w:after="0"/>
      </w:pPr>
      <w:r>
        <w:separator/>
      </w:r>
    </w:p>
  </w:footnote>
  <w:footnote w:type="continuationSeparator" w:id="0">
    <w:p w:rsidR="00505F03" w:rsidRDefault="00505F0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28BA"/>
    <w:rsid w:val="00074B8E"/>
    <w:rsid w:val="00087B74"/>
    <w:rsid w:val="000A0312"/>
    <w:rsid w:val="000B626E"/>
    <w:rsid w:val="000C2D4A"/>
    <w:rsid w:val="000E0AE8"/>
    <w:rsid w:val="000E42CE"/>
    <w:rsid w:val="00113022"/>
    <w:rsid w:val="00136DD5"/>
    <w:rsid w:val="001370F5"/>
    <w:rsid w:val="00141060"/>
    <w:rsid w:val="00155E5A"/>
    <w:rsid w:val="00171228"/>
    <w:rsid w:val="001A4CA5"/>
    <w:rsid w:val="001B31E9"/>
    <w:rsid w:val="001D28E8"/>
    <w:rsid w:val="001F20BC"/>
    <w:rsid w:val="002111AE"/>
    <w:rsid w:val="00227119"/>
    <w:rsid w:val="0023751C"/>
    <w:rsid w:val="00295970"/>
    <w:rsid w:val="002C0D8F"/>
    <w:rsid w:val="002E27E1"/>
    <w:rsid w:val="002E7F81"/>
    <w:rsid w:val="002F12D7"/>
    <w:rsid w:val="002F69A2"/>
    <w:rsid w:val="003044FA"/>
    <w:rsid w:val="003403E2"/>
    <w:rsid w:val="00347A54"/>
    <w:rsid w:val="0037561C"/>
    <w:rsid w:val="003A7E42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C11D9"/>
    <w:rsid w:val="004D29DE"/>
    <w:rsid w:val="004E0481"/>
    <w:rsid w:val="004E7804"/>
    <w:rsid w:val="00505F03"/>
    <w:rsid w:val="00560ED1"/>
    <w:rsid w:val="005639AB"/>
    <w:rsid w:val="005805E8"/>
    <w:rsid w:val="005911D3"/>
    <w:rsid w:val="005B10C8"/>
    <w:rsid w:val="005E7B09"/>
    <w:rsid w:val="005F174F"/>
    <w:rsid w:val="005F34C1"/>
    <w:rsid w:val="005F7460"/>
    <w:rsid w:val="006225D6"/>
    <w:rsid w:val="00631FA7"/>
    <w:rsid w:val="0063410F"/>
    <w:rsid w:val="00647B86"/>
    <w:rsid w:val="0065141E"/>
    <w:rsid w:val="006544A1"/>
    <w:rsid w:val="0065651C"/>
    <w:rsid w:val="00670375"/>
    <w:rsid w:val="00676FB4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B767E"/>
    <w:rsid w:val="007D7082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44F4E"/>
    <w:rsid w:val="009508B3"/>
    <w:rsid w:val="00975EC9"/>
    <w:rsid w:val="009857D5"/>
    <w:rsid w:val="009A2B5C"/>
    <w:rsid w:val="009B3EAE"/>
    <w:rsid w:val="009C3354"/>
    <w:rsid w:val="009D3079"/>
    <w:rsid w:val="009F076F"/>
    <w:rsid w:val="009F7907"/>
    <w:rsid w:val="00A12C86"/>
    <w:rsid w:val="00A41C45"/>
    <w:rsid w:val="00A84D68"/>
    <w:rsid w:val="00A85774"/>
    <w:rsid w:val="00AA199F"/>
    <w:rsid w:val="00AB00C2"/>
    <w:rsid w:val="00AE48DD"/>
    <w:rsid w:val="00AF342D"/>
    <w:rsid w:val="00AF67AD"/>
    <w:rsid w:val="00B05FEC"/>
    <w:rsid w:val="00B33509"/>
    <w:rsid w:val="00B831ED"/>
    <w:rsid w:val="00BB35F5"/>
    <w:rsid w:val="00C06D81"/>
    <w:rsid w:val="00C2354A"/>
    <w:rsid w:val="00C41D05"/>
    <w:rsid w:val="00C479CB"/>
    <w:rsid w:val="00C47DC1"/>
    <w:rsid w:val="00C705DD"/>
    <w:rsid w:val="00C76FA2"/>
    <w:rsid w:val="00C86672"/>
    <w:rsid w:val="00CA1AB8"/>
    <w:rsid w:val="00CC4A46"/>
    <w:rsid w:val="00CD2F8F"/>
    <w:rsid w:val="00CE424A"/>
    <w:rsid w:val="00CF0CC8"/>
    <w:rsid w:val="00D2178F"/>
    <w:rsid w:val="00D268B2"/>
    <w:rsid w:val="00D32F27"/>
    <w:rsid w:val="00D45246"/>
    <w:rsid w:val="00D56144"/>
    <w:rsid w:val="00D62B41"/>
    <w:rsid w:val="00DB45CF"/>
    <w:rsid w:val="00DB5724"/>
    <w:rsid w:val="00DD1D93"/>
    <w:rsid w:val="00DD30B7"/>
    <w:rsid w:val="00DF5733"/>
    <w:rsid w:val="00DF5C03"/>
    <w:rsid w:val="00E0505F"/>
    <w:rsid w:val="00E220D5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C7E65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33F9C5-02D6-4CE4-9B7F-D6E92BB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823E5C-9371-42E2-9894-E6A29193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5</cp:revision>
  <cp:lastPrinted>2017-01-05T16:24:00Z</cp:lastPrinted>
  <dcterms:created xsi:type="dcterms:W3CDTF">2021-02-26T10:15:00Z</dcterms:created>
  <dcterms:modified xsi:type="dcterms:W3CDTF">2021-02-28T03:21:00Z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